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both"/>
        <w:rPr>
          <w:rFonts w:ascii="Calibri Light" w:hAnsi="Calibri Light" w:cs="Calibri Light"/>
          <w:i/>
          <w:i/>
          <w:iCs/>
          <w:sz w:val="22"/>
          <w:szCs w:val="22"/>
        </w:rPr>
      </w:pPr>
      <w:r>
        <w:rPr>
          <w:rFonts w:cs="Calibri Light" w:ascii="Calibri Light" w:hAnsi="Calibri Light"/>
          <w:i/>
          <w:iCs/>
          <w:sz w:val="22"/>
          <w:szCs w:val="22"/>
        </w:rPr>
        <w:t xml:space="preserve">Załącznik nr 1 do Regulaminu 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spacing w:lineRule="auto" w:line="276" w:before="0" w:after="0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___________________________</w:t>
      </w:r>
    </w:p>
    <w:p>
      <w:pPr>
        <w:pStyle w:val="Normal"/>
        <w:spacing w:lineRule="auto" w:line="276" w:before="0" w:after="0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(miejscowość, data)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cs="Calibri Light" w:ascii="Calibri Light" w:hAnsi="Calibri Light"/>
          <w:b/>
          <w:bCs/>
          <w:sz w:val="22"/>
          <w:szCs w:val="22"/>
        </w:rPr>
        <w:t>Imię i nazwisko/firma : ___________________________</w:t>
      </w:r>
    </w:p>
    <w:p>
      <w:pPr>
        <w:pStyle w:val="NormalWeb"/>
        <w:spacing w:lineRule="auto" w:line="276" w:beforeAutospacing="0" w:before="0" w:afterAutospacing="0" w:after="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cs="Calibri Light" w:ascii="Calibri Light" w:hAnsi="Calibri Light"/>
          <w:b/>
          <w:bCs/>
          <w:sz w:val="22"/>
          <w:szCs w:val="22"/>
        </w:rPr>
        <w:t>Adres zamieszkania: ___________________________</w:t>
        <w:br/>
        <w:t>E-mail: ___________________________</w:t>
        <w:br/>
        <w:t>Numer telefonu: ___________________________</w:t>
      </w:r>
    </w:p>
    <w:p>
      <w:pPr>
        <w:pStyle w:val="NormalWeb"/>
        <w:spacing w:lineRule="auto" w:line="276" w:beforeAutospacing="0" w:before="0" w:afterAutospacing="0" w:after="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cs="Calibri Light" w:ascii="Calibri Light" w:hAnsi="Calibri Light"/>
          <w:b/>
          <w:bCs/>
          <w:sz w:val="22"/>
          <w:szCs w:val="22"/>
        </w:rPr>
        <w:t>Numer zamówienia (jeśli dotyczy): ___________________________</w:t>
        <w:br/>
        <w:t>(z wyjątkiem zgłoszenia dotyczącego informacji uznawanych za związane z jednym z przestępstw, o których mowa w art. 3–7 dyrektywy 2011/93/UE)</w:t>
      </w:r>
    </w:p>
    <w:p>
      <w:pPr>
        <w:pStyle w:val="NormalWeb"/>
        <w:spacing w:lineRule="auto" w:line="276" w:beforeAutospacing="0" w:before="0" w:afterAutospacing="0" w:after="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cs="Calibri Light" w:ascii="Calibri Light" w:hAnsi="Calibri Light"/>
          <w:b/>
          <w:bCs/>
          <w:sz w:val="22"/>
          <w:szCs w:val="22"/>
        </w:rPr>
        <w:t>Link do Treści: ___________________________</w:t>
      </w:r>
    </w:p>
    <w:p>
      <w:pPr>
        <w:pStyle w:val="Normal"/>
        <w:spacing w:lineRule="auto" w:line="276" w:before="0" w:after="0"/>
        <w:ind w:left="3969"/>
        <w:jc w:val="both"/>
        <w:rPr>
          <w:rFonts w:ascii="Calibri Light" w:hAnsi="Calibri Light" w:eastAsia="Times New Roman" w:cs="Calibri Light"/>
          <w:color w:themeColor="text1" w:val="000000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 Light" w:ascii="Calibri Light" w:hAnsi="Calibri Light"/>
          <w:color w:themeColor="text1" w:val="000000"/>
          <w:kern w:val="0"/>
          <w:sz w:val="22"/>
          <w:szCs w:val="22"/>
          <w:lang w:eastAsia="pl-PL"/>
          <w14:ligatures w14:val="none"/>
        </w:rPr>
      </w:r>
    </w:p>
    <w:p>
      <w:pPr>
        <w:pStyle w:val="Normal"/>
        <w:spacing w:lineRule="auto" w:line="276" w:before="0" w:after="0"/>
        <w:ind w:left="3969"/>
        <w:jc w:val="both"/>
        <w:rPr>
          <w:rFonts w:ascii="Calibri Light" w:hAnsi="Calibri Light" w:eastAsia="Times New Roman" w:cs="Calibri Light"/>
          <w:color w:themeColor="text1" w:val="000000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 Light" w:ascii="Calibri Light" w:hAnsi="Calibri Light"/>
          <w:color w:themeColor="text1" w:val="000000"/>
          <w:kern w:val="0"/>
          <w:sz w:val="22"/>
          <w:szCs w:val="22"/>
          <w:lang w:eastAsia="pl-PL"/>
          <w14:ligatures w14:val="none"/>
        </w:rPr>
      </w:r>
    </w:p>
    <w:p>
      <w:pPr>
        <w:pStyle w:val="Normal"/>
        <w:spacing w:lineRule="auto" w:line="276" w:before="0" w:after="0"/>
        <w:ind w:left="3969"/>
        <w:jc w:val="both"/>
        <w:rPr>
          <w:rFonts w:ascii="Calibri Light" w:hAnsi="Calibri Light" w:eastAsia="Times New Roman" w:cs="Calibri Light"/>
          <w:b/>
          <w:bCs/>
          <w:color w:themeColor="text1" w:val="000000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 Light" w:ascii="Calibri Light" w:hAnsi="Calibri Light"/>
          <w:b/>
          <w:bCs/>
          <w:color w:themeColor="text1" w:val="000000"/>
          <w:kern w:val="0"/>
          <w:sz w:val="22"/>
          <w:szCs w:val="22"/>
          <w:lang w:eastAsia="pl-PL"/>
          <w14:ligatures w14:val="none"/>
        </w:rPr>
        <w:t>Administrator:</w:t>
      </w:r>
    </w:p>
    <w:p>
      <w:pPr>
        <w:pStyle w:val="Normal"/>
        <w:spacing w:lineRule="auto" w:line="276" w:before="0" w:after="0"/>
        <w:ind w:left="3969"/>
        <w:jc w:val="both"/>
        <w:rPr>
          <w:rFonts w:ascii="Calibri Light" w:hAnsi="Calibri Light" w:cs="Calibri Light"/>
          <w:color w:themeColor="text1" w:val="000000"/>
          <w:sz w:val="22"/>
          <w:szCs w:val="22"/>
        </w:rPr>
      </w:pPr>
      <w:r>
        <w:rPr>
          <w:rFonts w:cs="Calibri Light" w:ascii="Calibri Light" w:hAnsi="Calibri Light"/>
          <w:color w:themeColor="text1" w:val="000000"/>
          <w:sz w:val="22"/>
          <w:szCs w:val="22"/>
        </w:rPr>
        <w:t>Biodio Lab Sp. z o.o. (Dawniej: Biodio Sp. z o.o. Sp.k) ,  ul. Choroszczańska 24, 15-732</w:t>
        <w:br/>
        <w:t>Białystok, NIP: 5423393334,REGON 385435834, wpisana do Krajowego Rejestru Sądowego pod numerem KRS: 0001074861</w:t>
      </w:r>
    </w:p>
    <w:p>
      <w:pPr>
        <w:pStyle w:val="Normal"/>
        <w:spacing w:lineRule="auto" w:line="276" w:before="0" w:after="0"/>
        <w:ind w:left="3969"/>
        <w:jc w:val="both"/>
        <w:rPr>
          <w:rFonts w:ascii="Calibri Light" w:hAnsi="Calibri Light" w:eastAsia="Times New Roman" w:cs="Calibri Light"/>
          <w:color w:themeColor="text1" w:val="000000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 Light" w:ascii="Calibri Light" w:hAnsi="Calibri Light"/>
          <w:color w:themeColor="text1" w:val="000000"/>
          <w:kern w:val="0"/>
          <w:sz w:val="22"/>
          <w:szCs w:val="22"/>
          <w:lang w:eastAsia="pl-PL"/>
          <w14:ligatures w14:val="none"/>
        </w:rPr>
        <w:t xml:space="preserve">e-mail: </w:t>
      </w:r>
      <w:hyperlink r:id="rId2">
        <w:r>
          <w:rPr>
            <w:rStyle w:val="Hyperlink"/>
            <w:rFonts w:cs="Calibri Light" w:ascii="Calibri Light" w:hAnsi="Calibri Light"/>
            <w:color w:val="114C6D"/>
            <w:sz w:val="22"/>
            <w:szCs w:val="22"/>
          </w:rPr>
          <w:t>info@hempking.eu</w:t>
        </w:r>
      </w:hyperlink>
    </w:p>
    <w:p>
      <w:pPr>
        <w:pStyle w:val="Normal"/>
        <w:spacing w:lineRule="auto" w:line="276" w:before="0" w:after="0"/>
        <w:jc w:val="center"/>
        <w:rPr>
          <w:rFonts w:ascii="Calibri Light" w:hAnsi="Calibri Light" w:eastAsia="Times New Roman" w:cs="Calibri Light"/>
          <w:color w:themeColor="text1" w:val="000000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 Light" w:ascii="Calibri Light" w:hAnsi="Calibri Light"/>
          <w:color w:themeColor="text1" w:val="000000"/>
          <w:kern w:val="0"/>
          <w:sz w:val="22"/>
          <w:szCs w:val="22"/>
          <w:lang w:eastAsia="pl-PL"/>
          <w14:ligatures w14:val="none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cs="Calibri Light" w:ascii="Calibri Light" w:hAnsi="Calibri Light"/>
          <w:b/>
          <w:bCs/>
          <w:sz w:val="22"/>
          <w:szCs w:val="22"/>
        </w:rPr>
        <w:t>ZGŁOSZENIE NIELEGALNYCH TREŚCI LUB TREŚCI NIEZGODNYCH Z WARUNKAMI KORZYSTANIA Z USŁUG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Calibri Light" w:hAnsi="Calibri Light" w:cs="Calibri Light"/>
          <w:color w:themeColor="text1" w:val="000000"/>
          <w:sz w:val="22"/>
          <w:szCs w:val="22"/>
        </w:rPr>
      </w:pPr>
      <w:r>
        <w:rPr>
          <w:rFonts w:cs="Calibri Light" w:ascii="Calibri Light" w:hAnsi="Calibri Light"/>
          <w:color w:themeColor="text1" w:val="000000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ind w:firstLine="42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Niniejszym zgłaszam, że w ramach Serwisu znajdującego się pod linkiem: ___________________________ doszło do zamieszczenia: 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nielegalnych treści 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treści niezgodnych z regulaminem 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treści niezgodnych z warunkami korzystania z usług Administratora </w:t>
      </w:r>
    </w:p>
    <w:p>
      <w:pPr>
        <w:pStyle w:val="NormalWeb"/>
        <w:spacing w:lineRule="auto" w:line="360" w:beforeAutospacing="0" w:before="0" w:afterAutospacing="0" w:after="0"/>
        <w:ind w:left="78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Opis treści i dowody na jej istnienie: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Treść, jaka została zamieszczona w Serwisie narusza następujące postanowienia Regulaminu/ przepisy prawne : _________________________ (należy wymienić) oraz _________________________________ (należy wymienić pozostałe argumenty, z powodu których uznaje się wskazaną treść za nielegalną lub niezgodną z Regulaminem).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Dodatkowo, na dowód moich twierdzeń przesyłam: 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screeny ww. treści 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Inne: ___________________________________ (należy wymienić i załączyć)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Dane naruszyciela: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Według mojej wiedzy ww. treść została opublikowana/ zamieszczona przez następującą osobę: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Imię i nazwisko: _____________________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Link do profilu w sieci: _____________________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Adres e-mail: _____________________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Żądania:</w:t>
      </w:r>
    </w:p>
    <w:p>
      <w:pPr>
        <w:pStyle w:val="NormalWeb"/>
        <w:spacing w:lineRule="auto" w:line="360" w:beforeAutospacing="0" w:before="0" w:afterAutospacing="0" w:after="0"/>
        <w:ind w:firstLine="42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Mając na uwadze powyższe, żądam: 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usunięcia ww. treści z Serwisu,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ograniczenia widoczności następujących informacji związanych z ww. treściami: _________________________ poprzez: uniemożliwienie dostępu do treści naruszycielowi o depozycjonowanie treści,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zawieszenie konta naruszyciela,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zamknięcie konta naruszyciela,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zawieszenie świadczenia usługi w całości/ w części [należy wybrać] przez Administratora na rzecz naruszyciela,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zakończenie świadczenia usługi w całości/ w części [należy wybrać] przez Administratora na rzecz naruszyciela,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zawieszenie, zakończenie lub inne ograniczenie płatności pieniężnych w następujący sposób: _________________________________ (należy wymienić), 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inne: ________________________________ (należy wymienić).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Oświadczenie: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Oświadczam, że dokonuję niniejszego zgłoszenia w dobrej wierze i jestem przekonany, że informacje i zarzuty w nim zawarte są prawidłowe i kompletne.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________________________________</w:t>
      </w:r>
    </w:p>
    <w:p>
      <w:pPr>
        <w:pStyle w:val="NormalWeb"/>
        <w:spacing w:lineRule="auto" w:line="360" w:beforeAutospacing="0" w:before="0" w:afterAutospacing="0" w:after="0"/>
        <w:ind w:firstLine="708" w:left="4248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(podpis)</w:t>
      </w:r>
    </w:p>
    <w:p>
      <w:pPr>
        <w:pStyle w:val="Normal"/>
        <w:spacing w:before="0" w:after="16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259d"/>
    <w:pPr>
      <w:widowControl/>
      <w:suppressAutoHyphens w:val="true"/>
      <w:bidi w:val="0"/>
      <w:spacing w:lineRule="auto" w:line="276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pl-PL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Nagwek1Znak"/>
    <w:uiPriority w:val="9"/>
    <w:qFormat/>
    <w:rsid w:val="0004259d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04259d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04259d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04259d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04259d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04259d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Nagwek7Znak"/>
    <w:uiPriority w:val="9"/>
    <w:semiHidden/>
    <w:unhideWhenUsed/>
    <w:qFormat/>
    <w:rsid w:val="0004259d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Nagwek8Znak"/>
    <w:uiPriority w:val="9"/>
    <w:semiHidden/>
    <w:unhideWhenUsed/>
    <w:qFormat/>
    <w:rsid w:val="0004259d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Nagwek9Znak"/>
    <w:uiPriority w:val="9"/>
    <w:semiHidden/>
    <w:unhideWhenUsed/>
    <w:qFormat/>
    <w:rsid w:val="0004259d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04259d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Nagwek2Znak" w:customStyle="1">
    <w:name w:val="Nagłówek 2 Znak"/>
    <w:basedOn w:val="DefaultParagraphFont"/>
    <w:uiPriority w:val="9"/>
    <w:semiHidden/>
    <w:qFormat/>
    <w:rsid w:val="0004259d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Nagwek3Znak" w:customStyle="1">
    <w:name w:val="Nagłówek 3 Znak"/>
    <w:basedOn w:val="DefaultParagraphFont"/>
    <w:uiPriority w:val="9"/>
    <w:semiHidden/>
    <w:qFormat/>
    <w:rsid w:val="0004259d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Nagwek4Znak" w:customStyle="1">
    <w:name w:val="Nagłówek 4 Znak"/>
    <w:basedOn w:val="DefaultParagraphFont"/>
    <w:uiPriority w:val="9"/>
    <w:semiHidden/>
    <w:qFormat/>
    <w:rsid w:val="0004259d"/>
    <w:rPr>
      <w:rFonts w:eastAsia="" w:cs="" w:cstheme="majorBidi" w:eastAsiaTheme="majorEastAsia"/>
      <w:i/>
      <w:iCs/>
      <w:color w:themeColor="accent1" w:themeShade="bf" w:val="0F4761"/>
    </w:rPr>
  </w:style>
  <w:style w:type="character" w:styleId="Nagwek5Znak" w:customStyle="1">
    <w:name w:val="Nagłówek 5 Znak"/>
    <w:basedOn w:val="DefaultParagraphFont"/>
    <w:uiPriority w:val="9"/>
    <w:semiHidden/>
    <w:qFormat/>
    <w:rsid w:val="0004259d"/>
    <w:rPr>
      <w:rFonts w:eastAsia="" w:cs="" w:cstheme="majorBidi" w:eastAsiaTheme="majorEastAsia"/>
      <w:color w:themeColor="accent1" w:themeShade="bf" w:val="0F4761"/>
    </w:rPr>
  </w:style>
  <w:style w:type="character" w:styleId="Nagwek6Znak" w:customStyle="1">
    <w:name w:val="Nagłówek 6 Znak"/>
    <w:basedOn w:val="DefaultParagraphFont"/>
    <w:uiPriority w:val="9"/>
    <w:semiHidden/>
    <w:qFormat/>
    <w:rsid w:val="0004259d"/>
    <w:rPr>
      <w:rFonts w:eastAsia="" w:cs="" w:cstheme="majorBidi" w:eastAsiaTheme="majorEastAsia"/>
      <w:i/>
      <w:iCs/>
      <w:color w:themeColor="text1" w:themeTint="a6" w:val="595959"/>
    </w:rPr>
  </w:style>
  <w:style w:type="character" w:styleId="Nagwek7Znak" w:customStyle="1">
    <w:name w:val="Nagłówek 7 Znak"/>
    <w:basedOn w:val="DefaultParagraphFont"/>
    <w:uiPriority w:val="9"/>
    <w:semiHidden/>
    <w:qFormat/>
    <w:rsid w:val="0004259d"/>
    <w:rPr>
      <w:rFonts w:eastAsia="" w:cs="" w:cstheme="majorBidi" w:eastAsiaTheme="majorEastAsia"/>
      <w:color w:themeColor="text1" w:themeTint="a6" w:val="595959"/>
    </w:rPr>
  </w:style>
  <w:style w:type="character" w:styleId="Nagwek8Znak" w:customStyle="1">
    <w:name w:val="Nagłówek 8 Znak"/>
    <w:basedOn w:val="DefaultParagraphFont"/>
    <w:uiPriority w:val="9"/>
    <w:semiHidden/>
    <w:qFormat/>
    <w:rsid w:val="0004259d"/>
    <w:rPr>
      <w:rFonts w:eastAsia="" w:cs="" w:cstheme="majorBidi" w:eastAsiaTheme="majorEastAsia"/>
      <w:i/>
      <w:iCs/>
      <w:color w:themeColor="text1" w:themeTint="d8" w:val="272727"/>
    </w:rPr>
  </w:style>
  <w:style w:type="character" w:styleId="Nagwek9Znak" w:customStyle="1">
    <w:name w:val="Nagłówek 9 Znak"/>
    <w:basedOn w:val="DefaultParagraphFont"/>
    <w:uiPriority w:val="9"/>
    <w:semiHidden/>
    <w:qFormat/>
    <w:rsid w:val="0004259d"/>
    <w:rPr>
      <w:rFonts w:eastAsia="" w:cs="" w:cstheme="majorBidi" w:eastAsiaTheme="majorEastAsia"/>
      <w:color w:themeColor="text1" w:themeTint="d8" w:val="272727"/>
    </w:rPr>
  </w:style>
  <w:style w:type="character" w:styleId="TytuZnak" w:customStyle="1">
    <w:name w:val="Tytuł Znak"/>
    <w:basedOn w:val="DefaultParagraphFont"/>
    <w:uiPriority w:val="10"/>
    <w:qFormat/>
    <w:rsid w:val="0004259d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uiPriority w:val="11"/>
    <w:qFormat/>
    <w:rsid w:val="0004259d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Quote"/>
    <w:uiPriority w:val="29"/>
    <w:qFormat/>
    <w:rsid w:val="0004259d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04259d"/>
    <w:rPr>
      <w:i/>
      <w:iCs/>
      <w:color w:themeColor="accent1" w:themeShade="bf" w:val="0F4761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04259d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04259d"/>
    <w:rPr>
      <w:b/>
      <w:bCs/>
      <w:smallCaps/>
      <w:color w:themeColor="accent1" w:themeShade="bf" w:val="0F476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0fb6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ytuZnak"/>
    <w:uiPriority w:val="10"/>
    <w:qFormat/>
    <w:rsid w:val="0004259d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PodtytuZnak"/>
    <w:uiPriority w:val="11"/>
    <w:qFormat/>
    <w:rsid w:val="0004259d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04259d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04259d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0425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NormalWeb">
    <w:name w:val="Normal (Web)"/>
    <w:basedOn w:val="Normal"/>
    <w:uiPriority w:val="99"/>
    <w:unhideWhenUsed/>
    <w:qFormat/>
    <w:rsid w:val="0004259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hempking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LibreOffice/7.6.2.1$Windows_X86_64 LibreOffice_project/56f7684011345957bbf33a7ee678afaf4d2ba333</Application>
  <AppVersion>15.0000</AppVersion>
  <Pages>2</Pages>
  <Words>323</Words>
  <Characters>2455</Characters>
  <CharactersWithSpaces>2742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2024-02-21T09:35:00Z</dcterms:created>
  <dc:creator>Karina Wilk-Łyszczarz</dc:creator>
  <dc:description/>
  <dc:language>pl-PL</dc:language>
  <cp:lastModifiedBy/>
  <dcterms:modified xsi:type="dcterms:W3CDTF">2024-03-13T10:15:00Z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